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3" w:rsidRPr="007B3A3B" w:rsidRDefault="00B83DD3" w:rsidP="007B3A3B">
      <w:pPr>
        <w:jc w:val="center"/>
        <w:rPr>
          <w:rFonts w:ascii="Times New Roman" w:hAnsi="Times New Roman"/>
          <w:sz w:val="28"/>
          <w:szCs w:val="28"/>
        </w:rPr>
      </w:pPr>
      <w:r w:rsidRPr="007B3A3B">
        <w:rPr>
          <w:rFonts w:ascii="Times New Roman" w:hAnsi="Times New Roman"/>
          <w:sz w:val="28"/>
          <w:szCs w:val="28"/>
        </w:rPr>
        <w:t>DANH SÁCH CÁC KHU CÔNG NGHIỆP QUỸ BẢO VỆ MÔI TRƯỜNG VIỆT NAM SẼ TIẾP CẬN CHO VAY TRONG KHUÔN KHỔ DỰ ÁN WORLD BANK NĂM 2013</w:t>
      </w:r>
    </w:p>
    <w:tbl>
      <w:tblPr>
        <w:tblpPr w:leftFromText="180" w:rightFromText="180" w:vertAnchor="page" w:horzAnchor="margin" w:tblpXSpec="center" w:tblpY="2626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1123"/>
        <w:gridCol w:w="1444"/>
        <w:gridCol w:w="1814"/>
        <w:gridCol w:w="2410"/>
        <w:gridCol w:w="1530"/>
        <w:gridCol w:w="1560"/>
        <w:gridCol w:w="1701"/>
        <w:gridCol w:w="1701"/>
      </w:tblGrid>
      <w:tr w:rsidR="00B83DD3" w:rsidRPr="00F111D0" w:rsidTr="00F111D0">
        <w:trPr>
          <w:trHeight w:val="571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TT</w:t>
            </w:r>
          </w:p>
        </w:tc>
        <w:tc>
          <w:tcPr>
            <w:tcW w:w="1123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Tỉnh</w:t>
            </w: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Tên KCN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Ch</w:t>
            </w:r>
            <w:bookmarkStart w:id="0" w:name="_GoBack"/>
            <w:bookmarkEnd w:id="0"/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ủ đầu tư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Tổng diện tích (ha)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Diện tích lấp đầy (T4/2012) (%)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Nhu cầu công suất CETP (m3/ngày đêm)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Tổng mức đầu tư CETP (tỷ đồng)</w:t>
            </w:r>
          </w:p>
        </w:tc>
      </w:tr>
      <w:tr w:rsidR="00B83DD3" w:rsidRPr="00F111D0" w:rsidTr="00F111D0">
        <w:trPr>
          <w:trHeight w:val="38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23" w:type="dxa"/>
            <w:vMerge w:val="restart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Hà Nam</w:t>
            </w: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Đồng Văn 2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TT Đồng Văn, Duy Tiên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cổ phần Phát triển Hà Nam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264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45%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10.000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125</w:t>
            </w:r>
          </w:p>
        </w:tc>
      </w:tr>
      <w:tr w:rsidR="00B83DD3" w:rsidRPr="00F111D0" w:rsidTr="00F111D0">
        <w:trPr>
          <w:trHeight w:val="407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Thanh Liêm 1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Thanh Hà, Thanh Liêm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Cổ phần Đầu tư tài chính và Bất động sản Việt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254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1: 3000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7000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103</w:t>
            </w:r>
          </w:p>
        </w:tc>
      </w:tr>
      <w:tr w:rsidR="00B83DD3" w:rsidRPr="00F111D0" w:rsidTr="00F111D0">
        <w:trPr>
          <w:trHeight w:val="407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Châu Sơn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Phường Lê Hồng Phong và xã Châu Sơn, thành phố Phủ Lý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1: Công ty Phát triển hạ tầng các KCN tỉnh Hà Nam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2: Công ty Cổ phần phát triển hạ tầng Vĩnh Phúc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170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40%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B83DD3" w:rsidRPr="00F111D0" w:rsidTr="00F111D0">
        <w:trPr>
          <w:trHeight w:val="38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Nam Định</w:t>
            </w: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Mỹ Trung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Km 102 + 180, quốc lộ 10, Lộc Hà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cổ phần quản lý IP Nhật Việt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22%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</w:tr>
      <w:tr w:rsidR="00B83DD3" w:rsidRPr="00F111D0" w:rsidTr="00F111D0">
        <w:trPr>
          <w:trHeight w:val="38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Bảo Minh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Km 10, Đường 10, Vụ Bản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CP đầu tư Vinatex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160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34%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1: 10.000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 20.000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190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Đồng Nai</w:t>
            </w: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KCN Ông Kèo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Quốc lộ 51, Phước Khánh, Nhơn Trạch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TNHH MTV Tín Nghĩa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823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56%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1: 3.000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2: 3000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25.000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29,3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An Phước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 xml:space="preserve">Long Thành  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 Cty Tín Nghĩa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127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1: 3000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6000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Nhơn Trạch 3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Xã Hiệp Phước, huyện Nhơn Trạch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TNHH MTV Tín Nghĩa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360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27%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2: 2.000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4.000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22,6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Nhơn Trạch 6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Long Thọ, Nhơn Trạch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 Cty Tín Nghĩa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327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1: 6.000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7.500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58,7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Thạnh Phú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Xã Thạnh Phú, huyện Vĩnh Cửu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CP Giao thông Đồng Nai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177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47%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1: 2.500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6.500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Giang Điền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Tam Phước TP Biên Hòa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Sonadezi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529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10%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 xml:space="preserve">GĐ 2: 3.000, 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9.000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53,525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vMerge w:val="restart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Bà Rịa –Vũng Tàu</w:t>
            </w: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Mỹ Xuân -B1 Đại Dương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Xã Mỹ Xuân, huyện Tân Thành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TNHH Đại Dương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146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66%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2: 1.500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3.000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Mỹ Xuân B1 Conac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326 Nguyễn An Ninh, TP. Vũng Tàu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Phước Hòa, huyện Tân Thành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227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2: 1.500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4.000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</w:p>
        </w:tc>
      </w:tr>
      <w:tr w:rsidR="00B83DD3" w:rsidRPr="00F111D0" w:rsidTr="00F111D0">
        <w:trPr>
          <w:trHeight w:val="780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Mỹ Xuân A (mở rộng)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Mỹ Xuân, huyện Tân Thành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IDICO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87%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2: 4000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4.000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Phú Mỹ 3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xã Phước Hòa, huyện Tân Thành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CP Thanh Bình Phú Mỹ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994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GĐ1: 10.000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20.000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Cái Mép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Phước Hòa, huyện Tân Thành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Xây dựng Sài Gòn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365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35%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2: 4.000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8.500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Châu Đức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Nghĩa Thành, Suối Nghệ huyện Châu Đức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Sonadezi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1.556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1: 7.000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2: 19.000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GĐ 3: 19.000</w:t>
            </w:r>
          </w:p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Tổng: 45.000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B83DD3" w:rsidRPr="00F111D0" w:rsidTr="00F111D0">
        <w:trPr>
          <w:trHeight w:val="365"/>
        </w:trPr>
        <w:tc>
          <w:tcPr>
            <w:tcW w:w="547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123" w:type="dxa"/>
            <w:vMerge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Đất Đỏ</w:t>
            </w:r>
          </w:p>
        </w:tc>
        <w:tc>
          <w:tcPr>
            <w:tcW w:w="1814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Quốc lộ 55, xã Phước Long Thọ, huyện Đất Đỏ</w:t>
            </w:r>
          </w:p>
        </w:tc>
        <w:tc>
          <w:tcPr>
            <w:tcW w:w="241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Công ty CP KCN Tín Nghĩa</w:t>
            </w:r>
          </w:p>
        </w:tc>
        <w:tc>
          <w:tcPr>
            <w:tcW w:w="153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615</w:t>
            </w:r>
          </w:p>
        </w:tc>
        <w:tc>
          <w:tcPr>
            <w:tcW w:w="1560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3DD3" w:rsidRPr="00F111D0" w:rsidRDefault="00B83DD3" w:rsidP="00F111D0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11D0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</w:tbl>
    <w:p w:rsidR="00B83DD3" w:rsidRPr="00256563" w:rsidRDefault="00B83DD3" w:rsidP="007B3A3B">
      <w:pPr>
        <w:jc w:val="right"/>
        <w:rPr>
          <w:rFonts w:ascii="Times New Roman" w:hAnsi="Times New Roman"/>
          <w:i/>
        </w:rPr>
      </w:pPr>
      <w:r w:rsidRPr="00256563">
        <w:rPr>
          <w:rFonts w:ascii="Times New Roman" w:hAnsi="Times New Roman"/>
          <w:i/>
        </w:rPr>
        <w:t>Nguồn: Quỹ Bảo vệ môi trường Việt Nam, Dự án VIPM, Tháng 1/2013</w:t>
      </w:r>
    </w:p>
    <w:sectPr w:rsidR="00B83DD3" w:rsidRPr="00256563" w:rsidSect="007B3A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42E"/>
    <w:rsid w:val="00236743"/>
    <w:rsid w:val="00256563"/>
    <w:rsid w:val="002A37AE"/>
    <w:rsid w:val="002C5D9E"/>
    <w:rsid w:val="00377337"/>
    <w:rsid w:val="003928C8"/>
    <w:rsid w:val="004F2C54"/>
    <w:rsid w:val="005A51C2"/>
    <w:rsid w:val="006A5DA5"/>
    <w:rsid w:val="00793ED5"/>
    <w:rsid w:val="007B3A3B"/>
    <w:rsid w:val="007F442E"/>
    <w:rsid w:val="00803788"/>
    <w:rsid w:val="00891D32"/>
    <w:rsid w:val="00960351"/>
    <w:rsid w:val="00AC340E"/>
    <w:rsid w:val="00B83DD3"/>
    <w:rsid w:val="00BA5C85"/>
    <w:rsid w:val="00BD0B0D"/>
    <w:rsid w:val="00C004E4"/>
    <w:rsid w:val="00E111AE"/>
    <w:rsid w:val="00E31CF4"/>
    <w:rsid w:val="00F111D0"/>
    <w:rsid w:val="00FC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442E"/>
    <w:pPr>
      <w:ind w:left="714" w:hanging="357"/>
      <w:jc w:val="both"/>
    </w:pPr>
    <w:rPr>
      <w:rFonts w:ascii="Times New Roman" w:hAnsi="Times New Roman"/>
      <w:kern w:val="2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93ED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93E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348</Words>
  <Characters>1990</Characters>
  <Application>Microsoft Office Outlook</Application>
  <DocSecurity>0</DocSecurity>
  <Lines>0</Lines>
  <Paragraphs>0</Paragraphs>
  <ScaleCrop>false</ScaleCrop>
  <Company>VEPF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CÁC KHU CÔNG NGHIỆP QUỸ BẢO VỆ MÔI TRƯỜNG VIỆT NAM SẼ TIẾP CẬN CHO VAY TRONG KHUÔN KHỔ DỰ ÁN WORLD BANK NĂM 2013</dc:title>
  <dc:subject/>
  <dc:creator>Hoang Mai</dc:creator>
  <cp:keywords/>
  <dc:description/>
  <cp:lastModifiedBy>Admin</cp:lastModifiedBy>
  <cp:revision>2</cp:revision>
  <dcterms:created xsi:type="dcterms:W3CDTF">2013-11-25T06:49:00Z</dcterms:created>
  <dcterms:modified xsi:type="dcterms:W3CDTF">2013-11-25T06:49:00Z</dcterms:modified>
</cp:coreProperties>
</file>